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0B34" w:rsidRDefault="00DC176C">
      <w:pPr>
        <w:pStyle w:val="Titre"/>
        <w:rPr>
          <w:rFonts w:ascii="Corsiva" w:eastAsia="Corsiva" w:hAnsi="Corsiva" w:cs="Corsiva"/>
          <w:color w:val="FFFFFF"/>
        </w:rPr>
      </w:pPr>
      <w:r>
        <w:rPr>
          <w:rFonts w:ascii="Corsiva" w:eastAsia="Corsiva" w:hAnsi="Corsiva" w:cs="Corsiva"/>
          <w:color w:val="FFFFFF"/>
        </w:rPr>
        <w:t>ROYA</w:t>
      </w:r>
    </w:p>
    <w:p w:rsidR="00E00B34" w:rsidRDefault="00E00B34">
      <w:pPr>
        <w:pStyle w:val="Titre"/>
        <w:rPr>
          <w:rFonts w:ascii="Corsiva" w:eastAsia="Corsiva" w:hAnsi="Corsiva" w:cs="Corsiva"/>
          <w:color w:val="FFFFFF"/>
        </w:rPr>
      </w:pPr>
    </w:p>
    <w:p w:rsidR="00E00B34" w:rsidRDefault="00DC176C">
      <w:pPr>
        <w:pStyle w:val="Titre"/>
        <w:jc w:val="left"/>
        <w:rPr>
          <w:rFonts w:ascii="Corsiva" w:eastAsia="Corsiva" w:hAnsi="Corsiva" w:cs="Corsiva"/>
          <w:color w:val="FFFFFF"/>
        </w:rPr>
      </w:pPr>
      <w:r>
        <w:rPr>
          <w:noProof/>
        </w:rPr>
        <w:drawing>
          <wp:inline distT="0" distB="0" distL="0" distR="0">
            <wp:extent cx="5613400" cy="1193800"/>
            <wp:effectExtent l="0" t="0" r="0" b="0"/>
            <wp:docPr id="1" name="image01.jpg" descr="../../Difusión%20E-val/Logos/Logos_e_val_Comis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../../Difusión%20E-val/Logos/Logos_e_val_Comision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119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0B34" w:rsidRDefault="00E00B34">
      <w:pPr>
        <w:pStyle w:val="Titre"/>
        <w:rPr>
          <w:rFonts w:ascii="Arial" w:eastAsia="Arial" w:hAnsi="Arial" w:cs="Arial"/>
          <w:color w:val="FFFFFF"/>
          <w:sz w:val="22"/>
          <w:szCs w:val="22"/>
        </w:rPr>
      </w:pPr>
    </w:p>
    <w:p w:rsidR="00E00B34" w:rsidRDefault="00E00B34">
      <w:pPr>
        <w:pStyle w:val="Titre"/>
        <w:jc w:val="left"/>
        <w:rPr>
          <w:rFonts w:ascii="Arial" w:eastAsia="Arial" w:hAnsi="Arial" w:cs="Arial"/>
        </w:rPr>
      </w:pPr>
      <w:bookmarkStart w:id="0" w:name="_gjdgxs" w:colFirst="0" w:colLast="0"/>
      <w:bookmarkEnd w:id="0"/>
    </w:p>
    <w:p w:rsidR="00E00B34" w:rsidRPr="00F3622B" w:rsidRDefault="00DC176C" w:rsidP="00F3622B">
      <w:pPr>
        <w:pStyle w:val="Titre"/>
        <w:rPr>
          <w:rFonts w:ascii="Calibri" w:eastAsia="Calibri" w:hAnsi="Calibri" w:cs="Calibri"/>
        </w:rPr>
      </w:pPr>
      <w:bookmarkStart w:id="1" w:name="_cd71dbkq9wdj" w:colFirst="0" w:colLast="0"/>
      <w:bookmarkEnd w:id="1"/>
      <w:r>
        <w:rPr>
          <w:rFonts w:ascii="Calibri" w:eastAsia="Calibri" w:hAnsi="Calibri" w:cs="Calibri"/>
        </w:rPr>
        <w:t>Exploitation des Compétences et Valorisation des acquis pour une Meilleure Insertion et Visibilité professionnelles</w:t>
      </w:r>
    </w:p>
    <w:p w:rsidR="00F3622B" w:rsidRPr="00F3622B" w:rsidRDefault="00DC176C" w:rsidP="00F3622B">
      <w:pPr>
        <w:pStyle w:val="Normal1"/>
        <w:tabs>
          <w:tab w:val="left" w:pos="5200"/>
        </w:tabs>
        <w:ind w:left="-360" w:right="72"/>
        <w:jc w:val="center"/>
        <w:rPr>
          <w:rFonts w:ascii="Calibri" w:eastAsia="Calibri" w:hAnsi="Calibri" w:cs="Calibri"/>
          <w:color w:val="666666"/>
          <w:sz w:val="48"/>
          <w:szCs w:val="48"/>
        </w:rPr>
      </w:pPr>
      <w:bookmarkStart w:id="2" w:name="_x48cxddhdvi6" w:colFirst="0" w:colLast="0"/>
      <w:bookmarkEnd w:id="2"/>
      <w:r w:rsidRPr="00F3622B">
        <w:rPr>
          <w:rFonts w:ascii="Calibri" w:eastAsia="Calibri" w:hAnsi="Calibri" w:cs="Calibri"/>
          <w:color w:val="666666"/>
          <w:sz w:val="48"/>
          <w:szCs w:val="48"/>
        </w:rPr>
        <w:t>COMPTE RENDU</w:t>
      </w:r>
    </w:p>
    <w:p w:rsidR="00E00B34" w:rsidRDefault="00F3622B">
      <w:pPr>
        <w:pStyle w:val="Sous-titre"/>
        <w:ind w:left="180" w:right="200"/>
        <w:contextualSpacing w:val="0"/>
        <w:jc w:val="center"/>
        <w:rPr>
          <w:rFonts w:ascii="Calibri" w:eastAsia="Calibri" w:hAnsi="Calibri" w:cs="Calibri"/>
          <w:i w:val="0"/>
        </w:rPr>
      </w:pPr>
      <w:r>
        <w:rPr>
          <w:rFonts w:ascii="Calibri" w:eastAsia="Calibri" w:hAnsi="Calibri" w:cs="Calibri"/>
          <w:i w:val="0"/>
        </w:rPr>
        <w:t xml:space="preserve">Réunion Qualité 1 (WP.7) </w:t>
      </w:r>
      <w:r w:rsidR="00DC176C">
        <w:rPr>
          <w:rFonts w:ascii="Calibri" w:eastAsia="Calibri" w:hAnsi="Calibri" w:cs="Calibri"/>
          <w:i w:val="0"/>
        </w:rPr>
        <w:t xml:space="preserve"> </w:t>
      </w:r>
    </w:p>
    <w:p w:rsidR="0051393B" w:rsidRPr="009F7223" w:rsidRDefault="0051393B" w:rsidP="0051393B">
      <w:pPr>
        <w:rPr>
          <w:rFonts w:ascii="Arial" w:hAnsi="Arial" w:cs="Arial"/>
          <w:color w:val="008000"/>
          <w:sz w:val="22"/>
          <w:szCs w:val="22"/>
        </w:rPr>
      </w:pPr>
    </w:p>
    <w:p w:rsidR="0051393B" w:rsidRPr="0051393B" w:rsidRDefault="0051393B" w:rsidP="0051393B">
      <w:pPr>
        <w:pStyle w:val="Normal1"/>
        <w:rPr>
          <w:rFonts w:eastAsia="Calibri"/>
        </w:rPr>
      </w:pPr>
    </w:p>
    <w:p w:rsidR="00E00B34" w:rsidRPr="00047484" w:rsidRDefault="009F7223">
      <w:pPr>
        <w:pStyle w:val="Titre2"/>
        <w:contextualSpacing w:val="0"/>
        <w:rPr>
          <w:color w:val="auto"/>
        </w:rPr>
      </w:pPr>
      <w:bookmarkStart w:id="3" w:name="_o0so0basp9yn" w:colFirst="0" w:colLast="0"/>
      <w:bookmarkEnd w:id="3"/>
      <w:r>
        <w:t>Objet G</w:t>
      </w:r>
      <w:r w:rsidRPr="00047484">
        <w:rPr>
          <w:color w:val="auto"/>
        </w:rPr>
        <w:t>énéral de la réunion qualité</w:t>
      </w:r>
      <w:r w:rsidR="0051393B" w:rsidRPr="00047484">
        <w:rPr>
          <w:color w:val="auto"/>
        </w:rPr>
        <w:t xml:space="preserve">: </w:t>
      </w:r>
    </w:p>
    <w:tbl>
      <w:tblPr>
        <w:tblStyle w:val="a"/>
        <w:tblW w:w="93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81"/>
      </w:tblGrid>
      <w:tr w:rsidR="00E00B34">
        <w:trPr>
          <w:jc w:val="center"/>
        </w:trPr>
        <w:tc>
          <w:tcPr>
            <w:tcW w:w="9381" w:type="dxa"/>
          </w:tcPr>
          <w:p w:rsidR="00E00B34" w:rsidRDefault="00166FD7" w:rsidP="00166FD7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Faire le point sur l’avancement du projet e-VAL</w:t>
            </w:r>
            <w:r w:rsidR="009F722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166FD7" w:rsidRDefault="00166FD7" w:rsidP="00166FD7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Discuter les points suivants :</w:t>
            </w:r>
          </w:p>
          <w:p w:rsidR="00166FD7" w:rsidRDefault="00166FD7" w:rsidP="00166FD7">
            <w:pPr>
              <w:pStyle w:val="Normal1"/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Les équipements</w:t>
            </w:r>
          </w:p>
          <w:p w:rsidR="00166FD7" w:rsidRDefault="00166FD7" w:rsidP="00166FD7">
            <w:pPr>
              <w:pStyle w:val="Normal1"/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Les livrables</w:t>
            </w:r>
          </w:p>
          <w:p w:rsidR="00166FD7" w:rsidRDefault="00166FD7" w:rsidP="00166FD7">
            <w:pPr>
              <w:pStyle w:val="Normal1"/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Les activités réalisées</w:t>
            </w:r>
          </w:p>
          <w:p w:rsidR="00166FD7" w:rsidRDefault="00166FD7" w:rsidP="00166FD7">
            <w:pPr>
              <w:pStyle w:val="Normal1"/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L’exécution des activités à veni</w:t>
            </w:r>
            <w:r w:rsidR="00CE43F2"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  <w:p w:rsidR="00166FD7" w:rsidRDefault="00166FD7" w:rsidP="00166FD7">
            <w:pPr>
              <w:pStyle w:val="Normal1"/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Les attentes des universités MA (formations)</w:t>
            </w:r>
          </w:p>
          <w:p w:rsidR="00166FD7" w:rsidRDefault="00166FD7" w:rsidP="00166FD7">
            <w:pPr>
              <w:pStyle w:val="Normal1"/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L’expertise externe</w:t>
            </w:r>
          </w:p>
          <w:p w:rsidR="00166FD7" w:rsidRDefault="00166FD7" w:rsidP="00166FD7">
            <w:pPr>
              <w:pStyle w:val="Normal1"/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 plan Qualité</w:t>
            </w:r>
          </w:p>
        </w:tc>
      </w:tr>
    </w:tbl>
    <w:p w:rsidR="009F7223" w:rsidRDefault="009F7223" w:rsidP="009F7223">
      <w:pPr>
        <w:rPr>
          <w:rFonts w:ascii="Arial" w:eastAsia="Cambria" w:hAnsi="Arial" w:cs="Arial"/>
          <w:b/>
          <w:bCs/>
          <w:color w:val="008000"/>
          <w:sz w:val="22"/>
          <w:szCs w:val="22"/>
          <w:u w:val="single"/>
        </w:rPr>
      </w:pPr>
    </w:p>
    <w:p w:rsidR="009F7223" w:rsidRPr="00047484" w:rsidRDefault="009F7223" w:rsidP="009F7223">
      <w:pPr>
        <w:rPr>
          <w:rFonts w:ascii="Arial" w:eastAsia="Cambria" w:hAnsi="Arial" w:cs="Arial"/>
          <w:b/>
          <w:bCs/>
          <w:color w:val="auto"/>
          <w:sz w:val="22"/>
          <w:szCs w:val="22"/>
          <w:u w:val="single"/>
        </w:rPr>
      </w:pPr>
      <w:r w:rsidRPr="00047484">
        <w:rPr>
          <w:rFonts w:ascii="Arial" w:eastAsia="Cambria" w:hAnsi="Arial" w:cs="Arial"/>
          <w:b/>
          <w:bCs/>
          <w:color w:val="auto"/>
          <w:sz w:val="22"/>
          <w:szCs w:val="22"/>
          <w:u w:val="single"/>
        </w:rPr>
        <w:t>Contenu prévu à propos de la qualité :</w:t>
      </w:r>
    </w:p>
    <w:p w:rsidR="009F7223" w:rsidRPr="00047484" w:rsidRDefault="009F7223" w:rsidP="009F7223">
      <w:pPr>
        <w:pStyle w:val="Paragraphedeliste"/>
        <w:widowControl/>
        <w:numPr>
          <w:ilvl w:val="0"/>
          <w:numId w:val="7"/>
        </w:numPr>
        <w:spacing w:after="160" w:line="259" w:lineRule="auto"/>
        <w:rPr>
          <w:rFonts w:ascii="Arial" w:eastAsia="Cambria" w:hAnsi="Arial" w:cs="Arial"/>
          <w:bCs/>
          <w:color w:val="auto"/>
          <w:sz w:val="22"/>
          <w:szCs w:val="22"/>
        </w:rPr>
      </w:pPr>
      <w:r w:rsidRPr="00047484">
        <w:rPr>
          <w:rFonts w:ascii="Arial" w:eastAsia="Cambria" w:hAnsi="Arial" w:cs="Arial"/>
          <w:bCs/>
          <w:color w:val="auto"/>
          <w:sz w:val="22"/>
          <w:szCs w:val="22"/>
        </w:rPr>
        <w:t>Analyse du Plan de Qualité élaboré par le coordonnateur du lot de qualité : Universidade de Vigo</w:t>
      </w:r>
    </w:p>
    <w:p w:rsidR="009F7223" w:rsidRPr="00047484" w:rsidRDefault="009F7223" w:rsidP="009F7223">
      <w:pPr>
        <w:pStyle w:val="Paragraphedeliste"/>
        <w:widowControl/>
        <w:numPr>
          <w:ilvl w:val="0"/>
          <w:numId w:val="7"/>
        </w:numPr>
        <w:spacing w:after="160" w:line="259" w:lineRule="auto"/>
        <w:rPr>
          <w:rFonts w:ascii="Arial" w:eastAsia="Cambria" w:hAnsi="Arial" w:cs="Arial"/>
          <w:bCs/>
          <w:color w:val="auto"/>
          <w:sz w:val="22"/>
          <w:szCs w:val="22"/>
        </w:rPr>
      </w:pPr>
      <w:r w:rsidRPr="00047484">
        <w:rPr>
          <w:rFonts w:ascii="Arial" w:eastAsia="Cambria" w:hAnsi="Arial" w:cs="Arial"/>
          <w:bCs/>
          <w:color w:val="auto"/>
          <w:sz w:val="22"/>
          <w:szCs w:val="22"/>
        </w:rPr>
        <w:t xml:space="preserve">Débat sur les Indicateurs proposés et les dates prévues de réception des produits élaborés par le consortium. </w:t>
      </w:r>
    </w:p>
    <w:p w:rsidR="009F7223" w:rsidRPr="00047484" w:rsidRDefault="009F7223" w:rsidP="009F7223">
      <w:pPr>
        <w:pStyle w:val="Paragraphedeliste"/>
        <w:widowControl/>
        <w:numPr>
          <w:ilvl w:val="0"/>
          <w:numId w:val="7"/>
        </w:numPr>
        <w:spacing w:after="160" w:line="259" w:lineRule="auto"/>
        <w:rPr>
          <w:rFonts w:ascii="Arial" w:eastAsia="Cambria" w:hAnsi="Arial" w:cs="Arial"/>
          <w:bCs/>
          <w:color w:val="auto"/>
          <w:sz w:val="22"/>
          <w:szCs w:val="22"/>
        </w:rPr>
      </w:pPr>
      <w:r w:rsidRPr="00047484">
        <w:rPr>
          <w:rFonts w:ascii="Arial" w:eastAsia="Cambria" w:hAnsi="Arial" w:cs="Arial"/>
          <w:bCs/>
          <w:color w:val="auto"/>
          <w:sz w:val="22"/>
          <w:szCs w:val="22"/>
        </w:rPr>
        <w:t>Révision de différents questionnaires d’enquête: satisfaction du consortium, enquêtes qualité étudiant-enseignant et période de formation</w:t>
      </w:r>
    </w:p>
    <w:p w:rsidR="009F7223" w:rsidRPr="00047484" w:rsidRDefault="009F7223" w:rsidP="009F7223">
      <w:pPr>
        <w:pStyle w:val="Paragraphedeliste"/>
        <w:widowControl/>
        <w:numPr>
          <w:ilvl w:val="0"/>
          <w:numId w:val="7"/>
        </w:numPr>
        <w:spacing w:after="160" w:line="259" w:lineRule="auto"/>
        <w:rPr>
          <w:rFonts w:ascii="Arial" w:eastAsia="Cambria" w:hAnsi="Arial" w:cs="Arial"/>
          <w:bCs/>
          <w:color w:val="auto"/>
          <w:sz w:val="22"/>
          <w:szCs w:val="22"/>
        </w:rPr>
      </w:pPr>
      <w:r w:rsidRPr="00047484">
        <w:rPr>
          <w:rFonts w:ascii="Arial" w:eastAsia="Cambria" w:hAnsi="Arial" w:cs="Arial"/>
          <w:bCs/>
          <w:color w:val="auto"/>
          <w:sz w:val="22"/>
          <w:szCs w:val="22"/>
        </w:rPr>
        <w:t>Évolution des activités du projet e-VAL dans la période octobre 2016  jusqu’à 30 juin 2017 du point de vue de la qualité.</w:t>
      </w:r>
    </w:p>
    <w:p w:rsidR="009F7223" w:rsidRPr="00047484" w:rsidRDefault="009F7223" w:rsidP="009F7223">
      <w:pPr>
        <w:pStyle w:val="Paragraphedeliste"/>
        <w:widowControl/>
        <w:numPr>
          <w:ilvl w:val="0"/>
          <w:numId w:val="7"/>
        </w:numPr>
        <w:spacing w:after="160" w:line="259" w:lineRule="auto"/>
        <w:rPr>
          <w:rFonts w:ascii="Arial" w:eastAsia="Cambria" w:hAnsi="Arial" w:cs="Arial"/>
          <w:bCs/>
          <w:color w:val="auto"/>
          <w:sz w:val="22"/>
          <w:szCs w:val="22"/>
        </w:rPr>
      </w:pPr>
      <w:r w:rsidRPr="00047484">
        <w:rPr>
          <w:rFonts w:ascii="Arial" w:eastAsia="Cambria" w:hAnsi="Arial" w:cs="Arial"/>
          <w:bCs/>
          <w:color w:val="auto"/>
          <w:sz w:val="22"/>
          <w:szCs w:val="22"/>
        </w:rPr>
        <w:t>Récapitulation des activités de qualité</w:t>
      </w:r>
    </w:p>
    <w:p w:rsidR="009F7223" w:rsidRPr="00047484" w:rsidRDefault="009F7223" w:rsidP="009F7223">
      <w:pPr>
        <w:pStyle w:val="Paragraphedeliste"/>
        <w:widowControl/>
        <w:numPr>
          <w:ilvl w:val="0"/>
          <w:numId w:val="7"/>
        </w:numPr>
        <w:spacing w:after="160" w:line="259" w:lineRule="auto"/>
        <w:rPr>
          <w:rFonts w:ascii="Arial" w:eastAsia="Cambria" w:hAnsi="Arial" w:cs="Arial"/>
          <w:bCs/>
          <w:color w:val="auto"/>
          <w:sz w:val="22"/>
          <w:szCs w:val="22"/>
        </w:rPr>
      </w:pPr>
      <w:r w:rsidRPr="00047484">
        <w:rPr>
          <w:rFonts w:ascii="Arial" w:eastAsia="Cambria" w:hAnsi="Arial" w:cs="Arial"/>
          <w:bCs/>
          <w:color w:val="auto"/>
          <w:sz w:val="22"/>
          <w:szCs w:val="22"/>
        </w:rPr>
        <w:t>Conclusions qualité de la première année du projet e-VAL</w:t>
      </w:r>
    </w:p>
    <w:p w:rsidR="009F7223" w:rsidRPr="00047484" w:rsidRDefault="009F7223" w:rsidP="009F7223">
      <w:pPr>
        <w:pStyle w:val="Paragraphedeliste"/>
        <w:widowControl/>
        <w:numPr>
          <w:ilvl w:val="0"/>
          <w:numId w:val="7"/>
        </w:numPr>
        <w:spacing w:after="160" w:line="259" w:lineRule="auto"/>
        <w:rPr>
          <w:rFonts w:ascii="Arial" w:eastAsia="Cambria" w:hAnsi="Arial" w:cs="Arial"/>
          <w:bCs/>
          <w:color w:val="auto"/>
          <w:sz w:val="22"/>
          <w:szCs w:val="22"/>
        </w:rPr>
      </w:pPr>
      <w:r w:rsidRPr="00047484">
        <w:rPr>
          <w:rFonts w:ascii="Arial" w:eastAsia="Cambria" w:hAnsi="Arial" w:cs="Arial"/>
          <w:bCs/>
          <w:color w:val="auto"/>
          <w:sz w:val="22"/>
          <w:szCs w:val="22"/>
        </w:rPr>
        <w:t>Débats ouverts des membres du Comité de Qualité et suggestions ouvertes</w:t>
      </w:r>
    </w:p>
    <w:p w:rsidR="009F7223" w:rsidRPr="00047484" w:rsidRDefault="009F7223" w:rsidP="009F7223">
      <w:pPr>
        <w:rPr>
          <w:rFonts w:ascii="Arial" w:eastAsia="Cambria" w:hAnsi="Arial" w:cs="Arial"/>
          <w:b/>
          <w:bCs/>
          <w:color w:val="auto"/>
          <w:sz w:val="22"/>
          <w:szCs w:val="22"/>
          <w:u w:val="single"/>
        </w:rPr>
      </w:pPr>
      <w:r w:rsidRPr="00047484">
        <w:rPr>
          <w:rFonts w:ascii="Arial" w:eastAsia="Cambria" w:hAnsi="Arial" w:cs="Arial"/>
          <w:b/>
          <w:bCs/>
          <w:color w:val="auto"/>
          <w:sz w:val="22"/>
          <w:szCs w:val="22"/>
          <w:u w:val="single"/>
        </w:rPr>
        <w:t xml:space="preserve">Universités participantes prévus: </w:t>
      </w:r>
    </w:p>
    <w:p w:rsidR="009F7223" w:rsidRPr="00047484" w:rsidRDefault="009F7223" w:rsidP="009F7223">
      <w:pPr>
        <w:pStyle w:val="Paragraphedeliste"/>
        <w:widowControl/>
        <w:numPr>
          <w:ilvl w:val="0"/>
          <w:numId w:val="6"/>
        </w:numPr>
        <w:spacing w:after="160" w:line="259" w:lineRule="auto"/>
        <w:rPr>
          <w:rFonts w:ascii="Arial" w:eastAsia="Cambria" w:hAnsi="Arial" w:cs="Arial"/>
          <w:bCs/>
          <w:color w:val="auto"/>
          <w:sz w:val="22"/>
          <w:szCs w:val="22"/>
        </w:rPr>
      </w:pPr>
      <w:r w:rsidRPr="00047484">
        <w:rPr>
          <w:rFonts w:ascii="Arial" w:eastAsia="Cambria" w:hAnsi="Arial" w:cs="Arial"/>
          <w:bCs/>
          <w:color w:val="auto"/>
          <w:sz w:val="22"/>
          <w:szCs w:val="22"/>
        </w:rPr>
        <w:t xml:space="preserve">Université </w:t>
      </w:r>
      <w:hyperlink r:id="rId8" w:history="1">
        <w:r w:rsidRPr="00047484">
          <w:rPr>
            <w:rFonts w:ascii="Arial" w:eastAsia="Cambria" w:hAnsi="Arial" w:cs="Arial"/>
            <w:bCs/>
            <w:color w:val="auto"/>
            <w:sz w:val="22"/>
            <w:szCs w:val="22"/>
          </w:rPr>
          <w:t>Abdelmalek Essaâdi</w:t>
        </w:r>
      </w:hyperlink>
      <w:r w:rsidRPr="00047484">
        <w:rPr>
          <w:rFonts w:ascii="Arial" w:eastAsia="Cambria" w:hAnsi="Arial" w:cs="Arial"/>
          <w:bCs/>
          <w:color w:val="auto"/>
          <w:sz w:val="22"/>
          <w:szCs w:val="22"/>
        </w:rPr>
        <w:t>, Tétouan</w:t>
      </w:r>
    </w:p>
    <w:p w:rsidR="009F7223" w:rsidRPr="00047484" w:rsidRDefault="009F7223" w:rsidP="009F7223">
      <w:pPr>
        <w:pStyle w:val="Paragraphedeliste"/>
        <w:widowControl/>
        <w:numPr>
          <w:ilvl w:val="0"/>
          <w:numId w:val="6"/>
        </w:numPr>
        <w:spacing w:after="160" w:line="259" w:lineRule="auto"/>
        <w:rPr>
          <w:rFonts w:ascii="Arial" w:eastAsia="Cambria" w:hAnsi="Arial" w:cs="Arial"/>
          <w:bCs/>
          <w:color w:val="auto"/>
          <w:sz w:val="22"/>
          <w:szCs w:val="22"/>
        </w:rPr>
      </w:pPr>
      <w:r w:rsidRPr="00047484">
        <w:rPr>
          <w:rFonts w:ascii="Arial" w:eastAsia="Cambria" w:hAnsi="Arial" w:cs="Arial"/>
          <w:bCs/>
          <w:color w:val="auto"/>
          <w:sz w:val="22"/>
          <w:szCs w:val="22"/>
        </w:rPr>
        <w:t xml:space="preserve">Université Ibn Tofaïl, Kenitra </w:t>
      </w:r>
    </w:p>
    <w:p w:rsidR="009F7223" w:rsidRPr="00047484" w:rsidRDefault="009F7223" w:rsidP="009F7223">
      <w:pPr>
        <w:pStyle w:val="Paragraphedeliste"/>
        <w:widowControl/>
        <w:numPr>
          <w:ilvl w:val="0"/>
          <w:numId w:val="6"/>
        </w:numPr>
        <w:spacing w:after="160" w:line="259" w:lineRule="auto"/>
        <w:rPr>
          <w:rFonts w:ascii="Arial" w:eastAsia="Cambria" w:hAnsi="Arial" w:cs="Arial"/>
          <w:bCs/>
          <w:color w:val="auto"/>
          <w:sz w:val="22"/>
          <w:szCs w:val="22"/>
        </w:rPr>
      </w:pPr>
      <w:r w:rsidRPr="00047484">
        <w:rPr>
          <w:rFonts w:ascii="Arial" w:eastAsia="Cambria" w:hAnsi="Arial" w:cs="Arial"/>
          <w:bCs/>
          <w:color w:val="auto"/>
          <w:sz w:val="22"/>
          <w:szCs w:val="22"/>
        </w:rPr>
        <w:t>Universidad de Cádiz</w:t>
      </w:r>
    </w:p>
    <w:p w:rsidR="00E00B34" w:rsidRPr="00047484" w:rsidRDefault="009F7223" w:rsidP="009F7223">
      <w:pPr>
        <w:pStyle w:val="Paragraphedeliste"/>
        <w:widowControl/>
        <w:numPr>
          <w:ilvl w:val="0"/>
          <w:numId w:val="6"/>
        </w:numPr>
        <w:spacing w:after="160" w:line="259" w:lineRule="auto"/>
        <w:rPr>
          <w:rFonts w:ascii="Arial" w:eastAsia="Cambria" w:hAnsi="Arial" w:cs="Arial"/>
          <w:bCs/>
          <w:color w:val="auto"/>
          <w:sz w:val="22"/>
          <w:szCs w:val="22"/>
        </w:rPr>
      </w:pPr>
      <w:r w:rsidRPr="00047484">
        <w:rPr>
          <w:rFonts w:ascii="Arial" w:eastAsia="Cambria" w:hAnsi="Arial" w:cs="Arial"/>
          <w:bCs/>
          <w:color w:val="auto"/>
          <w:sz w:val="22"/>
          <w:szCs w:val="22"/>
        </w:rPr>
        <w:t xml:space="preserve">Universidade de Vigo </w:t>
      </w:r>
    </w:p>
    <w:p w:rsidR="00E00B34" w:rsidRDefault="00DC176C">
      <w:pPr>
        <w:pStyle w:val="Titre2"/>
        <w:contextualSpacing w:val="0"/>
      </w:pPr>
      <w:bookmarkStart w:id="4" w:name="_i751nonb6hsu" w:colFirst="0" w:colLast="0"/>
      <w:bookmarkEnd w:id="4"/>
      <w:r>
        <w:t xml:space="preserve">Date et Lieu </w:t>
      </w:r>
    </w:p>
    <w:tbl>
      <w:tblPr>
        <w:tblStyle w:val="a0"/>
        <w:tblW w:w="9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91"/>
      </w:tblGrid>
      <w:tr w:rsidR="00E00B34" w:rsidRPr="00166FD7">
        <w:trPr>
          <w:jc w:val="center"/>
        </w:trPr>
        <w:tc>
          <w:tcPr>
            <w:tcW w:w="9391" w:type="dxa"/>
          </w:tcPr>
          <w:p w:rsidR="00E00B34" w:rsidRPr="00166FD7" w:rsidRDefault="00166FD7" w:rsidP="00166FD7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ES_tradnl"/>
              </w:rPr>
              <w:t>Vigo</w:t>
            </w:r>
            <w:r w:rsidR="00DC176C" w:rsidRPr="00166FD7">
              <w:rPr>
                <w:rFonts w:ascii="Arial" w:eastAsia="Arial" w:hAnsi="Arial" w:cs="Arial"/>
                <w:sz w:val="22"/>
                <w:szCs w:val="22"/>
                <w:lang w:val="es-ES_tradnl"/>
              </w:rPr>
              <w:t>, le</w:t>
            </w:r>
            <w:r>
              <w:rPr>
                <w:rFonts w:ascii="Arial" w:eastAsia="Arial" w:hAnsi="Arial" w:cs="Arial"/>
                <w:sz w:val="22"/>
                <w:szCs w:val="22"/>
                <w:lang w:val="es-ES_tradnl"/>
              </w:rPr>
              <w:t>s</w:t>
            </w:r>
            <w:r w:rsidR="00DC176C" w:rsidRPr="00166FD7"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10 et 11 juillet </w:t>
            </w:r>
            <w:r w:rsidR="00DC176C" w:rsidRPr="00166FD7">
              <w:rPr>
                <w:rFonts w:ascii="Arial" w:eastAsia="Arial" w:hAnsi="Arial" w:cs="Arial"/>
                <w:sz w:val="22"/>
                <w:szCs w:val="22"/>
                <w:lang w:val="es-ES_tradnl"/>
              </w:rPr>
              <w:t>2017</w:t>
            </w:r>
          </w:p>
          <w:p w:rsidR="00E00B34" w:rsidRPr="00166FD7" w:rsidRDefault="00E00B34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</w:p>
          <w:p w:rsidR="00166FD7" w:rsidRPr="00166FD7" w:rsidRDefault="00DC176C" w:rsidP="00166FD7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  <w:r w:rsidRPr="00166FD7">
              <w:rPr>
                <w:rFonts w:ascii="Arial" w:eastAsia="Arial" w:hAnsi="Arial" w:cs="Arial"/>
                <w:sz w:val="22"/>
                <w:szCs w:val="22"/>
                <w:lang w:val="es-ES_tradnl"/>
              </w:rPr>
              <w:lastRenderedPageBreak/>
              <w:t xml:space="preserve">Université de </w:t>
            </w:r>
            <w:r w:rsidR="00166FD7">
              <w:rPr>
                <w:rFonts w:ascii="Arial" w:eastAsia="Arial" w:hAnsi="Arial" w:cs="Arial"/>
                <w:sz w:val="22"/>
                <w:szCs w:val="22"/>
                <w:lang w:val="es-ES_tradnl"/>
              </w:rPr>
              <w:t>Vigo</w:t>
            </w:r>
            <w:r w:rsidRPr="00166FD7"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 </w:t>
            </w:r>
            <w:r w:rsidR="00166FD7">
              <w:rPr>
                <w:rFonts w:ascii="Arial" w:eastAsia="Arial" w:hAnsi="Arial" w:cs="Arial"/>
                <w:sz w:val="22"/>
                <w:szCs w:val="22"/>
                <w:lang w:val="es-ES_tradnl"/>
              </w:rPr>
              <w:t>–</w:t>
            </w:r>
            <w:r w:rsidRPr="00166FD7"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 </w:t>
            </w:r>
            <w:r w:rsidR="00166FD7">
              <w:rPr>
                <w:rFonts w:ascii="Arial" w:eastAsia="Arial" w:hAnsi="Arial" w:cs="Arial"/>
                <w:sz w:val="22"/>
                <w:szCs w:val="22"/>
                <w:lang w:val="es-ES_tradnl"/>
              </w:rPr>
              <w:t>Escuela de Ingenieria Industrial</w:t>
            </w:r>
          </w:p>
          <w:p w:rsidR="00E00B34" w:rsidRDefault="00166FD7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ES_tradnl"/>
              </w:rPr>
              <w:t>Rue Conde de Torrecedeira 86</w:t>
            </w:r>
          </w:p>
          <w:p w:rsidR="00E00B34" w:rsidRPr="00166FD7" w:rsidRDefault="00166FD7" w:rsidP="00F3622B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ES_tradnl"/>
              </w:rPr>
              <w:t>VIGO</w:t>
            </w:r>
          </w:p>
        </w:tc>
      </w:tr>
    </w:tbl>
    <w:p w:rsidR="00E00B34" w:rsidRPr="00166FD7" w:rsidRDefault="00E00B34">
      <w:pPr>
        <w:pStyle w:val="Normal1"/>
        <w:tabs>
          <w:tab w:val="left" w:pos="540"/>
          <w:tab w:val="left" w:pos="720"/>
        </w:tabs>
        <w:rPr>
          <w:rFonts w:ascii="Arial" w:eastAsia="Arial" w:hAnsi="Arial" w:cs="Arial"/>
          <w:sz w:val="22"/>
          <w:szCs w:val="22"/>
          <w:lang w:val="es-ES_tradnl"/>
        </w:rPr>
      </w:pPr>
    </w:p>
    <w:p w:rsidR="00E00B34" w:rsidRDefault="00DC176C">
      <w:pPr>
        <w:pStyle w:val="Titre2"/>
        <w:ind w:right="110"/>
        <w:contextualSpacing w:val="0"/>
        <w:jc w:val="both"/>
      </w:pPr>
      <w:bookmarkStart w:id="5" w:name="_zeuxr17nus69" w:colFirst="0" w:colLast="0"/>
      <w:bookmarkEnd w:id="5"/>
      <w:r>
        <w:t>Participants</w:t>
      </w:r>
    </w:p>
    <w:tbl>
      <w:tblPr>
        <w:tblStyle w:val="a1"/>
        <w:tblW w:w="936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60"/>
      </w:tblGrid>
      <w:tr w:rsidR="00E00B34" w:rsidRPr="00166FD7">
        <w:tc>
          <w:tcPr>
            <w:tcW w:w="9360" w:type="dxa"/>
          </w:tcPr>
          <w:p w:rsidR="00E00B34" w:rsidRPr="00817E78" w:rsidRDefault="00E00B34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</w:pPr>
            <w:bookmarkStart w:id="6" w:name="_GoBack"/>
          </w:p>
          <w:p w:rsidR="00B10DDE" w:rsidRPr="00047484" w:rsidRDefault="0051393B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DA0019">
              <w:rPr>
                <w:rFonts w:ascii="Arial" w:eastAsia="Arial" w:hAnsi="Arial" w:cs="Arial"/>
                <w:b/>
                <w:color w:val="auto"/>
                <w:sz w:val="22"/>
                <w:szCs w:val="22"/>
                <w:lang w:val="es-ES_tradnl"/>
              </w:rPr>
              <w:t>Universidade de Vigo:</w:t>
            </w:r>
            <w:r w:rsidRPr="00047484"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  <w:br/>
              <w:t xml:space="preserve">Eva Garea Oya- Coordinatrice Technique du projet E-VAL </w:t>
            </w:r>
          </w:p>
          <w:p w:rsidR="0051393B" w:rsidRPr="00047484" w:rsidRDefault="009F7223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047484"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María Ainoa Zabalza Cerdeiriña: </w:t>
            </w:r>
            <w:r w:rsidR="0051393B" w:rsidRPr="00047484"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  <w:t>Membre Académique du projet E-VAL</w:t>
            </w:r>
          </w:p>
          <w:p w:rsidR="00047484" w:rsidRPr="00DA0019" w:rsidRDefault="00047484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color w:val="auto"/>
                <w:sz w:val="22"/>
                <w:szCs w:val="22"/>
                <w:lang w:val="es-ES_tradnl"/>
              </w:rPr>
            </w:pPr>
            <w:r w:rsidRPr="00DA0019">
              <w:rPr>
                <w:rFonts w:ascii="Arial" w:eastAsia="Arial" w:hAnsi="Arial" w:cs="Arial"/>
                <w:b/>
                <w:color w:val="auto"/>
                <w:sz w:val="22"/>
                <w:szCs w:val="22"/>
                <w:lang w:val="es-ES_tradnl"/>
              </w:rPr>
              <w:t xml:space="preserve">UAE : </w:t>
            </w:r>
          </w:p>
          <w:bookmarkEnd w:id="6"/>
          <w:p w:rsidR="00047484" w:rsidRPr="00047484" w:rsidRDefault="00047484" w:rsidP="009F7223">
            <w:pPr>
              <w:pStyle w:val="Normal1"/>
              <w:tabs>
                <w:tab w:val="left" w:pos="7360"/>
              </w:tabs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047484"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  <w:t>Kbiach Mohamed</w:t>
            </w:r>
          </w:p>
          <w:p w:rsidR="00047484" w:rsidRPr="00047484" w:rsidRDefault="00047484" w:rsidP="009F7223">
            <w:pPr>
              <w:pStyle w:val="Normal1"/>
              <w:tabs>
                <w:tab w:val="left" w:pos="7360"/>
              </w:tabs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047484"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  <w:t>Tahiri Abderrahim</w:t>
            </w:r>
          </w:p>
          <w:p w:rsidR="00047484" w:rsidRPr="00047484" w:rsidRDefault="00047484" w:rsidP="009F7223">
            <w:pPr>
              <w:pStyle w:val="Normal1"/>
              <w:tabs>
                <w:tab w:val="left" w:pos="7360"/>
              </w:tabs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047484"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  <w:t>Amel Nejjari</w:t>
            </w:r>
          </w:p>
          <w:p w:rsidR="00DA0019" w:rsidRDefault="00047484" w:rsidP="009F7223">
            <w:pPr>
              <w:pStyle w:val="Normal1"/>
              <w:tabs>
                <w:tab w:val="left" w:pos="7360"/>
              </w:tabs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047484"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  <w:t>Chkouri Mohamed Yassin</w:t>
            </w:r>
          </w:p>
          <w:p w:rsidR="00DA0019" w:rsidRPr="00DA0019" w:rsidRDefault="00DA0019" w:rsidP="009F7223">
            <w:pPr>
              <w:pStyle w:val="Normal1"/>
              <w:tabs>
                <w:tab w:val="left" w:pos="7360"/>
              </w:tabs>
              <w:rPr>
                <w:rFonts w:ascii="Arial" w:eastAsia="Arial" w:hAnsi="Arial" w:cs="Arial"/>
                <w:b/>
                <w:color w:val="auto"/>
                <w:sz w:val="22"/>
                <w:szCs w:val="22"/>
                <w:lang w:val="es-ES_tradnl"/>
              </w:rPr>
            </w:pPr>
            <w:r w:rsidRPr="00DA0019">
              <w:rPr>
                <w:rFonts w:ascii="Arial" w:eastAsia="Arial" w:hAnsi="Arial" w:cs="Arial"/>
                <w:b/>
                <w:color w:val="auto"/>
                <w:sz w:val="22"/>
                <w:szCs w:val="22"/>
                <w:lang w:val="es-ES_tradnl"/>
              </w:rPr>
              <w:t xml:space="preserve">UCA : </w:t>
            </w:r>
          </w:p>
          <w:p w:rsidR="00DA0019" w:rsidRPr="00DA0019" w:rsidRDefault="00DA0019" w:rsidP="009F7223">
            <w:pPr>
              <w:pStyle w:val="Normal1"/>
              <w:tabs>
                <w:tab w:val="left" w:pos="7360"/>
              </w:tabs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  <w:r w:rsidRPr="00DA0019"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José Sancher </w:t>
            </w:r>
          </w:p>
          <w:p w:rsidR="00B10DDE" w:rsidRDefault="00DA0019" w:rsidP="009F7223">
            <w:pPr>
              <w:pStyle w:val="Normal1"/>
              <w:tabs>
                <w:tab w:val="left" w:pos="736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DA0019">
              <w:rPr>
                <w:rFonts w:ascii="Arial" w:eastAsia="Arial" w:hAnsi="Arial" w:cs="Arial"/>
                <w:sz w:val="22"/>
                <w:szCs w:val="22"/>
                <w:lang w:val="es-ES_tradnl"/>
              </w:rPr>
              <w:t>Cesar Dominguez</w:t>
            </w:r>
            <w:r w:rsidR="009F7223">
              <w:rPr>
                <w:rFonts w:ascii="Arial" w:eastAsia="Arial" w:hAnsi="Arial" w:cs="Arial"/>
                <w:b/>
                <w:bCs/>
                <w:sz w:val="22"/>
                <w:szCs w:val="22"/>
                <w:lang w:val="es-ES_tradnl"/>
              </w:rPr>
              <w:tab/>
            </w:r>
          </w:p>
          <w:p w:rsidR="00B10DDE" w:rsidRPr="00166FD7" w:rsidRDefault="00B10DDE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E00B34" w:rsidRPr="00166FD7" w:rsidRDefault="00E00B34">
      <w:pPr>
        <w:pStyle w:val="Normal1"/>
        <w:tabs>
          <w:tab w:val="left" w:pos="540"/>
          <w:tab w:val="left" w:pos="720"/>
        </w:tabs>
        <w:rPr>
          <w:rFonts w:ascii="Arial" w:eastAsia="Arial" w:hAnsi="Arial" w:cs="Arial"/>
          <w:sz w:val="22"/>
          <w:szCs w:val="22"/>
          <w:lang w:val="es-ES_tradnl"/>
        </w:rPr>
      </w:pPr>
    </w:p>
    <w:p w:rsidR="00E00B34" w:rsidRDefault="00DC176C">
      <w:pPr>
        <w:pStyle w:val="Titre2"/>
        <w:ind w:right="110"/>
        <w:contextualSpacing w:val="0"/>
        <w:jc w:val="both"/>
      </w:pPr>
      <w:bookmarkStart w:id="7" w:name="_mdi5g6husyqp" w:colFirst="0" w:colLast="0"/>
      <w:bookmarkEnd w:id="7"/>
      <w:r>
        <w:t>Thème de la mission</w:t>
      </w:r>
    </w:p>
    <w:tbl>
      <w:tblPr>
        <w:tblStyle w:val="a2"/>
        <w:tblW w:w="936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60"/>
      </w:tblGrid>
      <w:tr w:rsidR="00E00B34">
        <w:tc>
          <w:tcPr>
            <w:tcW w:w="9360" w:type="dxa"/>
          </w:tcPr>
          <w:p w:rsidR="00E00B34" w:rsidRDefault="00E00B34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00B34" w:rsidRDefault="009E181F" w:rsidP="00166FD7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DC176C">
              <w:rPr>
                <w:rFonts w:ascii="Arial" w:eastAsia="Arial" w:hAnsi="Arial" w:cs="Arial"/>
                <w:sz w:val="22"/>
                <w:szCs w:val="22"/>
              </w:rPr>
              <w:t xml:space="preserve">ère Réunion </w:t>
            </w:r>
            <w:r w:rsidR="00166FD7">
              <w:rPr>
                <w:rFonts w:ascii="Arial" w:eastAsia="Arial" w:hAnsi="Arial" w:cs="Arial"/>
                <w:sz w:val="22"/>
                <w:szCs w:val="22"/>
              </w:rPr>
              <w:t>Qualité (WP7)</w:t>
            </w:r>
          </w:p>
          <w:p w:rsidR="00E00B34" w:rsidRDefault="00E00B34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00B34" w:rsidRDefault="00E00B34">
      <w:pPr>
        <w:pStyle w:val="Normal1"/>
        <w:tabs>
          <w:tab w:val="left" w:pos="540"/>
          <w:tab w:val="left" w:pos="720"/>
        </w:tabs>
      </w:pPr>
    </w:p>
    <w:p w:rsidR="009F7223" w:rsidRDefault="009F7223">
      <w:pPr>
        <w:pStyle w:val="Normal1"/>
        <w:tabs>
          <w:tab w:val="left" w:pos="540"/>
          <w:tab w:val="left" w:pos="720"/>
        </w:tabs>
      </w:pPr>
    </w:p>
    <w:p w:rsidR="00E00B34" w:rsidRDefault="00DC176C">
      <w:pPr>
        <w:pStyle w:val="Titre2"/>
        <w:ind w:right="110"/>
        <w:contextualSpacing w:val="0"/>
        <w:jc w:val="both"/>
      </w:pPr>
      <w:bookmarkStart w:id="8" w:name="_of4e7d299y2t" w:colFirst="0" w:colLast="0"/>
      <w:bookmarkEnd w:id="8"/>
      <w:r>
        <w:t>Déroulement de la mission</w:t>
      </w:r>
    </w:p>
    <w:tbl>
      <w:tblPr>
        <w:tblStyle w:val="a3"/>
        <w:tblW w:w="936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60"/>
      </w:tblGrid>
      <w:tr w:rsidR="00E00B34">
        <w:tc>
          <w:tcPr>
            <w:tcW w:w="9360" w:type="dxa"/>
          </w:tcPr>
          <w:p w:rsidR="00E00B34" w:rsidRPr="00B10DDE" w:rsidRDefault="00E00B34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00B34" w:rsidRPr="00B10DDE" w:rsidRDefault="00166FD7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L’équipement</w:t>
            </w:r>
          </w:p>
          <w:p w:rsidR="00166FD7" w:rsidRDefault="00166FD7" w:rsidP="00B10DDE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 fichier relatif aux besoins en équipement a été projeté.</w:t>
            </w:r>
          </w:p>
          <w:p w:rsidR="00166FD7" w:rsidRDefault="00166FD7" w:rsidP="009E181F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Aucun changement dans la nature de l’équipement n’est à prévoir. Chaque partenaire devra </w:t>
            </w:r>
            <w:r w:rsidR="009E181F">
              <w:rPr>
                <w:rFonts w:ascii="Arial" w:eastAsia="Arial" w:hAnsi="Arial" w:cs="Arial"/>
                <w:sz w:val="22"/>
                <w:szCs w:val="22"/>
              </w:rPr>
              <w:t>choisir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son équipement </w:t>
            </w:r>
            <w:r w:rsidR="00B10DDE">
              <w:rPr>
                <w:rFonts w:ascii="Arial" w:eastAsia="Arial" w:hAnsi="Arial" w:cs="Arial"/>
                <w:sz w:val="22"/>
                <w:szCs w:val="22"/>
              </w:rPr>
              <w:t>dans la limite du budget alloué.</w:t>
            </w:r>
          </w:p>
          <w:p w:rsidR="00B10DDE" w:rsidRDefault="00B10DDE" w:rsidP="00B10DDE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 coordonateur du projet (UCA) peut préparer l’appel d’offres pour l’équipement. Les critères prix/durabilité pourraient être pris en compte pour la phase de sélection.</w:t>
            </w:r>
          </w:p>
          <w:p w:rsidR="00C8395D" w:rsidRDefault="00C8395D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B10DDE" w:rsidRPr="00B10DDE" w:rsidRDefault="00B10DDE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Les livrables</w:t>
            </w:r>
          </w:p>
          <w:p w:rsidR="00B10DDE" w:rsidRDefault="00B10DDE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Les livrables du WP1 ont été projetés :</w:t>
            </w:r>
          </w:p>
          <w:p w:rsidR="00B10DDE" w:rsidRDefault="00B10DDE" w:rsidP="00B10DDE">
            <w:pPr>
              <w:pStyle w:val="Paragraphedeliste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Liste de présence au Séminaire International Rabat</w:t>
            </w:r>
          </w:p>
          <w:p w:rsidR="00B10DDE" w:rsidRPr="00B10DDE" w:rsidRDefault="00B10DDE" w:rsidP="00B10DDE">
            <w:pPr>
              <w:pStyle w:val="Paragraphedeliste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sz w:val="22"/>
                <w:szCs w:val="22"/>
              </w:rPr>
              <w:t>Questionnaire Entreprises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(papier et Lime Survey)</w:t>
            </w:r>
          </w:p>
          <w:p w:rsidR="00B10DDE" w:rsidRPr="00B10DDE" w:rsidRDefault="00B10DDE" w:rsidP="00B10DDE">
            <w:pPr>
              <w:pStyle w:val="Paragraphedeliste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sz w:val="22"/>
                <w:szCs w:val="22"/>
              </w:rPr>
              <w:t>Questionnaire Etudiant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(papier et Lime Survey)</w:t>
            </w:r>
          </w:p>
          <w:p w:rsidR="00B10DDE" w:rsidRPr="00B10DDE" w:rsidRDefault="00B10DDE" w:rsidP="00B10DDE">
            <w:pPr>
              <w:pStyle w:val="Paragraphedeliste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sz w:val="22"/>
                <w:szCs w:val="22"/>
              </w:rPr>
              <w:t xml:space="preserve">Fiche évaluation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du questionnaire </w:t>
            </w:r>
            <w:r w:rsidRPr="00B10DDE">
              <w:rPr>
                <w:rFonts w:ascii="Arial" w:eastAsia="Arial" w:hAnsi="Arial" w:cs="Arial"/>
                <w:sz w:val="22"/>
                <w:szCs w:val="22"/>
              </w:rPr>
              <w:t>Enseignant</w:t>
            </w:r>
          </w:p>
          <w:p w:rsidR="00B10DDE" w:rsidRPr="00B10DDE" w:rsidRDefault="00B10DDE" w:rsidP="00B10DDE">
            <w:pPr>
              <w:pStyle w:val="Paragraphedeliste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sz w:val="22"/>
                <w:szCs w:val="22"/>
              </w:rPr>
              <w:t>Présentation PPT Analyse des premiers résultats Entreprises</w:t>
            </w:r>
          </w:p>
          <w:p w:rsidR="00B10DDE" w:rsidRPr="00B10DDE" w:rsidRDefault="00B10DDE" w:rsidP="00B10DDE">
            <w:pPr>
              <w:pStyle w:val="Paragraphedeliste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sz w:val="22"/>
                <w:szCs w:val="22"/>
              </w:rPr>
              <w:t>Présentation PPT Analyse des premiers résultats Etudiants</w:t>
            </w:r>
          </w:p>
          <w:p w:rsidR="00B10DDE" w:rsidRPr="00B10DDE" w:rsidRDefault="00B10DDE" w:rsidP="00B10DDE">
            <w:pPr>
              <w:pStyle w:val="Paragraphedeliste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sz w:val="22"/>
                <w:szCs w:val="22"/>
              </w:rPr>
              <w:t>Rapport présentation du questionnaire Entreprises</w:t>
            </w:r>
          </w:p>
          <w:p w:rsidR="00B10DDE" w:rsidRPr="00B10DDE" w:rsidRDefault="00B10DDE" w:rsidP="00B10DDE">
            <w:pPr>
              <w:pStyle w:val="Paragraphedeliste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sz w:val="22"/>
                <w:szCs w:val="22"/>
              </w:rPr>
              <w:t>Rapport présentation du questionnaire Etudiants</w:t>
            </w:r>
          </w:p>
          <w:p w:rsidR="00B10DDE" w:rsidRPr="00B10DDE" w:rsidRDefault="00B10DDE" w:rsidP="00B10DDE">
            <w:pPr>
              <w:pStyle w:val="Paragraphedeliste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sz w:val="22"/>
                <w:szCs w:val="22"/>
              </w:rPr>
              <w:t>Rapport pré-test</w:t>
            </w:r>
          </w:p>
          <w:p w:rsidR="00B10DDE" w:rsidRPr="00B10DDE" w:rsidRDefault="00B10DDE" w:rsidP="00B10DDE">
            <w:pPr>
              <w:pStyle w:val="Paragraphedeliste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sz w:val="22"/>
                <w:szCs w:val="22"/>
              </w:rPr>
              <w:t>Rapport présentation des résultats Entreprises</w:t>
            </w:r>
          </w:p>
          <w:p w:rsidR="00B10DDE" w:rsidRPr="00B10DDE" w:rsidRDefault="00B10DDE" w:rsidP="00B10DDE">
            <w:pPr>
              <w:pStyle w:val="Paragraphedeliste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sz w:val="22"/>
                <w:szCs w:val="22"/>
              </w:rPr>
              <w:t>Rapport présentation des résultats Etudiants</w:t>
            </w:r>
          </w:p>
          <w:p w:rsidR="00B10DDE" w:rsidRDefault="00B10DDE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Ces livrables seront disponibles sur le site du projet.</w:t>
            </w:r>
          </w:p>
          <w:p w:rsidR="00B10DDE" w:rsidRDefault="00B10DDE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Il a été précisé que les livrables devront également êtr</w:t>
            </w:r>
            <w:r w:rsidR="009F7223">
              <w:rPr>
                <w:rFonts w:ascii="Arial" w:eastAsia="Arial" w:hAnsi="Arial" w:cs="Arial"/>
                <w:sz w:val="22"/>
                <w:szCs w:val="22"/>
              </w:rPr>
              <w:t>e disponibles sur le site de l’</w:t>
            </w:r>
            <w:r w:rsidRPr="009F7223">
              <w:rPr>
                <w:rFonts w:ascii="Arial" w:eastAsia="Arial" w:hAnsi="Arial" w:cs="Arial"/>
                <w:color w:val="008000"/>
                <w:sz w:val="22"/>
                <w:szCs w:val="22"/>
              </w:rPr>
              <w:t>E</w:t>
            </w:r>
            <w:r w:rsidR="009F7223" w:rsidRPr="009F7223">
              <w:rPr>
                <w:rFonts w:ascii="Arial" w:eastAsia="Arial" w:hAnsi="Arial" w:cs="Arial"/>
                <w:color w:val="008000"/>
                <w:sz w:val="22"/>
                <w:szCs w:val="22"/>
              </w:rPr>
              <w:t>A</w:t>
            </w:r>
            <w:r w:rsidRPr="009F7223">
              <w:rPr>
                <w:rFonts w:ascii="Arial" w:eastAsia="Arial" w:hAnsi="Arial" w:cs="Arial"/>
                <w:color w:val="008000"/>
                <w:sz w:val="22"/>
                <w:szCs w:val="22"/>
              </w:rPr>
              <w:t xml:space="preserve">CEA </w:t>
            </w:r>
            <w:r>
              <w:rPr>
                <w:rFonts w:ascii="Arial" w:eastAsia="Arial" w:hAnsi="Arial" w:cs="Arial"/>
                <w:sz w:val="22"/>
                <w:szCs w:val="22"/>
              </w:rPr>
              <w:t>sous un format respectant la nomenclature du projet (par lot, en un seul fichier PDF avec l’intégration du descriptif du lot et des prestations)</w:t>
            </w:r>
          </w:p>
          <w:p w:rsidR="00E20215" w:rsidRDefault="00E20215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B10DDE" w:rsidRPr="00B10DDE" w:rsidRDefault="00B10DDE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Les activités réalisées</w:t>
            </w:r>
          </w:p>
          <w:p w:rsidR="00B10DDE" w:rsidRDefault="00B10DDE" w:rsidP="009E181F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 planning des activités a été projeté. Il s’avère que malgré le retard enregistré dans le démarrage du projet, l’équipe a réussi à organiser les activités initialement programmées pour l’année 1 (jusqu’à ce jour)</w:t>
            </w:r>
          </w:p>
          <w:p w:rsidR="00B10DDE" w:rsidRDefault="00B10DDE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Les activités du WP1 sont finalisées.</w:t>
            </w:r>
          </w:p>
          <w:p w:rsidR="00E20215" w:rsidRDefault="00E20215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E00B34" w:rsidRPr="00CE43F2" w:rsidRDefault="00CE43F2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E43F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L’exécution des activités à venir</w:t>
            </w:r>
          </w:p>
          <w:p w:rsidR="00CE43F2" w:rsidRDefault="00CE43F2" w:rsidP="00CE43F2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Ont été discutées les prestations à venir pour l’année 1 :</w:t>
            </w:r>
          </w:p>
          <w:p w:rsidR="00CE43F2" w:rsidRDefault="00CE43F2" w:rsidP="00CE43F2">
            <w:pPr>
              <w:pStyle w:val="Normal1"/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WP.2.1 Constitution des équipes</w:t>
            </w:r>
          </w:p>
          <w:p w:rsidR="00CE43F2" w:rsidRDefault="009E181F" w:rsidP="00606DB8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Les partenaires ont envoyé</w:t>
            </w:r>
            <w:r w:rsidR="00CE43F2">
              <w:rPr>
                <w:rFonts w:ascii="Arial" w:eastAsia="Arial" w:hAnsi="Arial" w:cs="Arial"/>
                <w:sz w:val="22"/>
                <w:szCs w:val="22"/>
              </w:rPr>
              <w:t xml:space="preserve"> la liste (livrable) des personnes ressources qui bénéficieront de la prestation </w:t>
            </w:r>
            <w:r w:rsidR="00567790">
              <w:rPr>
                <w:rFonts w:ascii="Arial" w:eastAsia="Arial" w:hAnsi="Arial" w:cs="Arial"/>
                <w:sz w:val="22"/>
                <w:szCs w:val="22"/>
              </w:rPr>
              <w:t xml:space="preserve">WP.2.2. </w:t>
            </w:r>
            <w:r w:rsidR="00606DB8">
              <w:rPr>
                <w:rFonts w:ascii="Arial" w:eastAsia="Arial" w:hAnsi="Arial" w:cs="Arial"/>
                <w:sz w:val="22"/>
                <w:szCs w:val="22"/>
              </w:rPr>
              <w:t>Il faudra compléter cette liste en demandant un bref CV de quelques lignes et l’adresse mail de chaque personne ressource.</w:t>
            </w:r>
          </w:p>
          <w:p w:rsidR="00CE43F2" w:rsidRDefault="00CE43F2" w:rsidP="00CE43F2">
            <w:pPr>
              <w:pStyle w:val="Normal1"/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WP.2.2 Formation MA-UE</w:t>
            </w:r>
          </w:p>
          <w:p w:rsidR="00CE43F2" w:rsidRDefault="00CE43F2" w:rsidP="00CE43F2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Il a été rappelé que la formation aura lieu à KTH (Suède) </w:t>
            </w:r>
            <w:r w:rsidRPr="00CE43F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du 12 au 16 septembre 2017</w:t>
            </w:r>
          </w:p>
          <w:p w:rsidR="00CE43F2" w:rsidRDefault="00CE43F2" w:rsidP="00CE43F2">
            <w:pPr>
              <w:pStyle w:val="Normal1"/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WP.2.3. Ateliers de transfert</w:t>
            </w:r>
          </w:p>
          <w:p w:rsidR="00CE43F2" w:rsidRDefault="00CE43F2" w:rsidP="009E181F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 la suite de la formation, des ateliers de transfert alliant des réunions de sensibilisation seront organisés au sein de chaque université MA partenaire.</w:t>
            </w:r>
            <w:r w:rsidR="001A5ED7">
              <w:rPr>
                <w:rFonts w:ascii="Arial" w:eastAsia="Arial" w:hAnsi="Arial" w:cs="Arial"/>
                <w:sz w:val="22"/>
                <w:szCs w:val="22"/>
              </w:rPr>
              <w:t xml:space="preserve"> Il a été recommandé d’organiser les ateliers </w:t>
            </w:r>
            <w:r w:rsidR="001A5ED7" w:rsidRPr="001A5ED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courant du mois d’octobre 2017</w:t>
            </w:r>
            <w:r w:rsidR="001A5ED7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606DB8">
              <w:rPr>
                <w:rFonts w:ascii="Arial" w:eastAsia="Arial" w:hAnsi="Arial" w:cs="Arial"/>
                <w:sz w:val="22"/>
                <w:szCs w:val="22"/>
              </w:rPr>
              <w:t xml:space="preserve"> Une structure pour les ateliers devra être arrêtée en coordination avec USMBA, responsable du WP2.</w:t>
            </w:r>
          </w:p>
          <w:p w:rsidR="00CE43F2" w:rsidRDefault="00CE43F2" w:rsidP="00CE43F2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Il a été rappelé que la 2</w:t>
            </w:r>
            <w:r w:rsidRPr="00CE43F2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ème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réunion du Consortium (WP.9</w:t>
            </w:r>
            <w:r w:rsidR="00606DB8">
              <w:rPr>
                <w:rFonts w:ascii="Arial" w:eastAsia="Arial" w:hAnsi="Arial" w:cs="Arial"/>
                <w:sz w:val="22"/>
                <w:szCs w:val="22"/>
              </w:rPr>
              <w:t>.3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) aura lieu à Kénitra </w:t>
            </w:r>
            <w:r w:rsidRPr="00CE43F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les 26 et 27 septembre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43F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2017</w:t>
            </w:r>
          </w:p>
          <w:p w:rsidR="00CE43F2" w:rsidRDefault="00606DB8" w:rsidP="00CE43F2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Une réunion de coordination (WP.9.2) devra être programmée durant l’année 1.</w:t>
            </w:r>
          </w:p>
          <w:p w:rsidR="00E20215" w:rsidRDefault="00E20215" w:rsidP="009E181F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Il a été proposé d’ajouter une formation (2 ou 3 jours, Année 1) sur les outils numériques et les services mis à la disposition des étudiants. Cette formation pourrait se dérouler soit à Porto soit à Vigo en fonction de l’expertise de chacun.</w:t>
            </w:r>
          </w:p>
          <w:p w:rsidR="00C8395D" w:rsidRDefault="00C8395D" w:rsidP="00CE43F2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C8395D" w:rsidRPr="00C8395D" w:rsidRDefault="00C8395D" w:rsidP="00CE43F2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8395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Les attentes des universités MA en termes de formation UE</w:t>
            </w:r>
          </w:p>
          <w:p w:rsidR="00C8395D" w:rsidRDefault="00C8395D" w:rsidP="00CE43F2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 programme de la formation KTH est en cours de finalisation pour être envoyé par la suite à l’ensemble des partenaires MA</w:t>
            </w:r>
          </w:p>
          <w:p w:rsidR="00C8395D" w:rsidRDefault="00C8395D" w:rsidP="00CE43F2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 programme de la formation sur les outils et les services mis à la disposition des étudiants (Porto ou Vigo) est à proposer.</w:t>
            </w:r>
          </w:p>
          <w:p w:rsidR="00C8395D" w:rsidRDefault="00C8395D" w:rsidP="009E181F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L’équipe estime avoir besoin d’une formation sur le Big Data. Le lieu et le descriptif de la formation doivent être présentés.</w:t>
            </w:r>
          </w:p>
          <w:p w:rsidR="00C8395D" w:rsidRDefault="00C8395D" w:rsidP="00CE43F2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C8395D" w:rsidRPr="00A66E56" w:rsidRDefault="00C8395D" w:rsidP="00CE43F2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A66E5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L’expertise externe</w:t>
            </w:r>
          </w:p>
          <w:p w:rsidR="00C8395D" w:rsidRDefault="00C8395D" w:rsidP="00CE43F2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Dans le cadre du processus Qualité du projet e-VAL, un</w:t>
            </w:r>
            <w:r w:rsidR="009E181F">
              <w:rPr>
                <w:rFonts w:ascii="Arial" w:eastAsia="Arial" w:hAnsi="Arial" w:cs="Arial"/>
                <w:sz w:val="22"/>
                <w:szCs w:val="22"/>
              </w:rPr>
              <w:t xml:space="preserve"> e</w:t>
            </w:r>
            <w:r>
              <w:rPr>
                <w:rFonts w:ascii="Arial" w:eastAsia="Arial" w:hAnsi="Arial" w:cs="Arial"/>
                <w:sz w:val="22"/>
                <w:szCs w:val="22"/>
              </w:rPr>
              <w:t>xpert externe devra être désigné. Il revient à UVigo de s’en charger.</w:t>
            </w:r>
          </w:p>
          <w:p w:rsidR="00C8395D" w:rsidRDefault="00C8395D" w:rsidP="00CE43F2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Cet expert devra être nommé </w:t>
            </w:r>
            <w:r w:rsidRPr="00A66E5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avant décembre 2017</w:t>
            </w:r>
            <w:r w:rsidR="00A66E56"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  <w:p w:rsidR="00F3622B" w:rsidRDefault="00F3622B" w:rsidP="00CE43F2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F3622B" w:rsidRPr="00047484" w:rsidRDefault="00F3622B" w:rsidP="00CE43F2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</w:pPr>
            <w:r w:rsidRPr="00F3622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Plan Qualité</w:t>
            </w:r>
          </w:p>
          <w:p w:rsidR="00F3622B" w:rsidRDefault="00F3622B" w:rsidP="009F7223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047484">
              <w:rPr>
                <w:rFonts w:ascii="Arial" w:eastAsia="Arial" w:hAnsi="Arial" w:cs="Arial"/>
                <w:color w:val="auto"/>
                <w:sz w:val="22"/>
                <w:szCs w:val="22"/>
              </w:rPr>
              <w:t>Le</w:t>
            </w:r>
            <w:r w:rsidR="009F7223" w:rsidRPr="00047484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plan Qualité (première version) </w:t>
            </w:r>
            <w:r w:rsidRPr="00047484">
              <w:rPr>
                <w:rFonts w:ascii="Arial" w:eastAsia="Arial" w:hAnsi="Arial" w:cs="Arial"/>
                <w:color w:val="auto"/>
                <w:sz w:val="22"/>
                <w:szCs w:val="22"/>
              </w:rPr>
              <w:t>a été présenté par UVigo</w:t>
            </w:r>
            <w:r w:rsidR="009F7223" w:rsidRPr="00047484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avec les différents indicateurs</w:t>
            </w:r>
            <w:r w:rsidRPr="00047484">
              <w:rPr>
                <w:rFonts w:ascii="Arial" w:eastAsia="Arial" w:hAnsi="Arial" w:cs="Arial"/>
                <w:color w:val="auto"/>
                <w:sz w:val="22"/>
                <w:szCs w:val="22"/>
              </w:rPr>
              <w:t>. Le fichier sera envoyé pour vérification des dates</w:t>
            </w:r>
            <w:r w:rsidR="009F7223" w:rsidRPr="00047484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et pourcentages des indicateurs</w:t>
            </w:r>
            <w:r w:rsidRPr="00047484">
              <w:rPr>
                <w:rFonts w:ascii="Arial" w:eastAsia="Arial" w:hAnsi="Arial" w:cs="Arial"/>
                <w:color w:val="auto"/>
                <w:sz w:val="22"/>
                <w:szCs w:val="22"/>
              </w:rPr>
              <w:t>.</w:t>
            </w:r>
          </w:p>
        </w:tc>
      </w:tr>
    </w:tbl>
    <w:p w:rsidR="00E00B34" w:rsidRDefault="00E00B34">
      <w:pPr>
        <w:pStyle w:val="Normal1"/>
        <w:tabs>
          <w:tab w:val="left" w:pos="540"/>
          <w:tab w:val="left" w:pos="720"/>
        </w:tabs>
      </w:pPr>
    </w:p>
    <w:p w:rsidR="00E00B34" w:rsidRDefault="00DC176C">
      <w:pPr>
        <w:pStyle w:val="Titre2"/>
        <w:ind w:right="110"/>
        <w:contextualSpacing w:val="0"/>
        <w:jc w:val="both"/>
      </w:pPr>
      <w:bookmarkStart w:id="9" w:name="_sehwphswd2f6" w:colFirst="0" w:colLast="0"/>
      <w:bookmarkEnd w:id="9"/>
      <w:r>
        <w:t>Résultats de la mission</w:t>
      </w:r>
    </w:p>
    <w:tbl>
      <w:tblPr>
        <w:tblStyle w:val="a4"/>
        <w:tblW w:w="936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60"/>
      </w:tblGrid>
      <w:tr w:rsidR="00E00B34">
        <w:tc>
          <w:tcPr>
            <w:tcW w:w="9360" w:type="dxa"/>
          </w:tcPr>
          <w:p w:rsidR="00E00B34" w:rsidRDefault="00C8395D" w:rsidP="00C31A46">
            <w:pPr>
              <w:pStyle w:val="Normal1"/>
              <w:tabs>
                <w:tab w:val="left" w:pos="540"/>
                <w:tab w:val="left" w:pos="720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Voir partie décisions et recommandations</w:t>
            </w:r>
          </w:p>
          <w:p w:rsidR="00E00B34" w:rsidRDefault="00E00B34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00B34" w:rsidRDefault="00E00B34">
      <w:pPr>
        <w:pStyle w:val="Normal1"/>
        <w:tabs>
          <w:tab w:val="left" w:pos="540"/>
          <w:tab w:val="left" w:pos="720"/>
        </w:tabs>
        <w:rPr>
          <w:rFonts w:ascii="Arial" w:eastAsia="Arial" w:hAnsi="Arial" w:cs="Arial"/>
          <w:sz w:val="22"/>
          <w:szCs w:val="22"/>
        </w:rPr>
      </w:pPr>
    </w:p>
    <w:p w:rsidR="00E00B34" w:rsidRDefault="00DC176C">
      <w:pPr>
        <w:pStyle w:val="Titre2"/>
        <w:ind w:right="110"/>
        <w:contextualSpacing w:val="0"/>
        <w:jc w:val="both"/>
      </w:pPr>
      <w:bookmarkStart w:id="10" w:name="_ohouke2zlf5h" w:colFirst="0" w:colLast="0"/>
      <w:bookmarkEnd w:id="10"/>
      <w:r>
        <w:t>Décisions et/ou recommandations</w:t>
      </w:r>
    </w:p>
    <w:tbl>
      <w:tblPr>
        <w:tblStyle w:val="a5"/>
        <w:tblW w:w="8821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21"/>
      </w:tblGrid>
      <w:tr w:rsidR="00E00B34" w:rsidTr="00C31A46">
        <w:tc>
          <w:tcPr>
            <w:tcW w:w="8821" w:type="dxa"/>
          </w:tcPr>
          <w:p w:rsidR="00B10DDE" w:rsidRDefault="00606DB8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E181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WP.1.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10DDE" w:rsidRPr="00B10DDE">
              <w:rPr>
                <w:rFonts w:ascii="Arial" w:eastAsia="Arial" w:hAnsi="Arial" w:cs="Arial"/>
                <w:sz w:val="22"/>
                <w:szCs w:val="22"/>
              </w:rPr>
              <w:t>Un fichier PDF regroupant l’ensemble des livrables du WP1 doit être préparé.</w:t>
            </w:r>
          </w:p>
          <w:p w:rsidR="00567790" w:rsidRPr="00047484" w:rsidRDefault="00567790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9E181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WP.2.1.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La liste des personnes ressources devra être complétée en ajoutant le mail et un CV succinct </w:t>
            </w:r>
            <w:r w:rsidRPr="00047484">
              <w:rPr>
                <w:rFonts w:ascii="Arial" w:eastAsia="Arial" w:hAnsi="Arial" w:cs="Arial"/>
                <w:color w:val="auto"/>
                <w:sz w:val="22"/>
                <w:szCs w:val="22"/>
              </w:rPr>
              <w:t>de quelques lignes</w:t>
            </w:r>
            <w:r w:rsidR="009F7223" w:rsidRPr="00047484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(avec une photo)</w:t>
            </w:r>
            <w:r w:rsidRPr="00047484">
              <w:rPr>
                <w:rFonts w:ascii="Arial" w:eastAsia="Arial" w:hAnsi="Arial" w:cs="Arial"/>
                <w:color w:val="auto"/>
                <w:sz w:val="22"/>
                <w:szCs w:val="22"/>
              </w:rPr>
              <w:t>.</w:t>
            </w:r>
          </w:p>
          <w:p w:rsidR="00C8395D" w:rsidRDefault="00C8395D" w:rsidP="009E181F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E181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WP.2.2.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E181F"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 programme de formation KTH</w:t>
            </w:r>
            <w:r w:rsidR="009E181F">
              <w:rPr>
                <w:rFonts w:ascii="Arial" w:eastAsia="Arial" w:hAnsi="Arial" w:cs="Arial"/>
                <w:sz w:val="22"/>
                <w:szCs w:val="22"/>
              </w:rPr>
              <w:t xml:space="preserve"> doit être envoyé très rapidement aux partenaires</w:t>
            </w:r>
          </w:p>
          <w:p w:rsidR="00CE43F2" w:rsidRDefault="00567790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E181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WP.2.3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CE43F2">
              <w:rPr>
                <w:rFonts w:ascii="Arial" w:eastAsia="Arial" w:hAnsi="Arial" w:cs="Arial"/>
                <w:sz w:val="22"/>
                <w:szCs w:val="22"/>
              </w:rPr>
              <w:t>En coordination avec USMBA, une proposition de format d’ateliers devra être proposée au plus tard lors de la formation KTH.</w:t>
            </w:r>
          </w:p>
          <w:p w:rsidR="00A66E56" w:rsidRDefault="00A66E56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E181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WP.7.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Vigo doit nommer un expert externe. Son nom devra être connu avant décembre 2017.</w:t>
            </w:r>
            <w:r w:rsidR="00F3622B">
              <w:rPr>
                <w:rFonts w:ascii="Arial" w:eastAsia="Arial" w:hAnsi="Arial" w:cs="Arial"/>
                <w:sz w:val="22"/>
                <w:szCs w:val="22"/>
              </w:rPr>
              <w:t xml:space="preserve"> Le plan Qualité Année 1 est à envoyer à UAE.</w:t>
            </w:r>
          </w:p>
          <w:p w:rsidR="009E181F" w:rsidRDefault="009E181F" w:rsidP="009E181F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E181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WP.9.1.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Le coordonateur du projet (UCA) peut préparer l’appel d’offres pour l’équipement</w:t>
            </w:r>
          </w:p>
          <w:p w:rsidR="00CE43F2" w:rsidRDefault="00567790" w:rsidP="00567790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E181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WP.9.2.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06DB8">
              <w:rPr>
                <w:rFonts w:ascii="Arial" w:eastAsia="Arial" w:hAnsi="Arial" w:cs="Arial"/>
                <w:sz w:val="22"/>
                <w:szCs w:val="22"/>
              </w:rPr>
              <w:t>Une date pour la 2</w:t>
            </w:r>
            <w:r w:rsidR="00606DB8" w:rsidRPr="00606DB8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ème</w:t>
            </w:r>
            <w:r w:rsidR="00606DB8">
              <w:rPr>
                <w:rFonts w:ascii="Arial" w:eastAsia="Arial" w:hAnsi="Arial" w:cs="Arial"/>
                <w:sz w:val="22"/>
                <w:szCs w:val="22"/>
              </w:rPr>
              <w:t xml:space="preserve"> réunion de coordination () devra être programmée.</w:t>
            </w:r>
          </w:p>
          <w:p w:rsidR="00E20215" w:rsidRDefault="00E20215" w:rsidP="00567790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Arrêter le lieu de la formation supplémentaire (Année 1)</w:t>
            </w:r>
          </w:p>
          <w:p w:rsidR="00C8395D" w:rsidRDefault="00C8395D" w:rsidP="00567790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00B34" w:rsidRDefault="00C8395D" w:rsidP="00F3622B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E181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Formation supplémentaire</w:t>
            </w:r>
            <w:r>
              <w:rPr>
                <w:rFonts w:ascii="Arial" w:eastAsia="Arial" w:hAnsi="Arial" w:cs="Arial"/>
                <w:sz w:val="22"/>
                <w:szCs w:val="22"/>
              </w:rPr>
              <w:t> : prévoir date, lieu et descriptif</w:t>
            </w:r>
            <w:bookmarkStart w:id="11" w:name="_x9cv1k7igosd" w:colFirst="0" w:colLast="0"/>
            <w:bookmarkStart w:id="12" w:name="_qwqgd7617pma" w:colFirst="0" w:colLast="0"/>
            <w:bookmarkEnd w:id="11"/>
            <w:bookmarkEnd w:id="12"/>
          </w:p>
        </w:tc>
      </w:tr>
    </w:tbl>
    <w:p w:rsidR="00E00B34" w:rsidRDefault="00E00B34">
      <w:pPr>
        <w:pStyle w:val="Normal1"/>
        <w:tabs>
          <w:tab w:val="left" w:pos="540"/>
          <w:tab w:val="left" w:pos="720"/>
        </w:tabs>
        <w:rPr>
          <w:rFonts w:ascii="Arial" w:eastAsia="Arial" w:hAnsi="Arial" w:cs="Arial"/>
          <w:sz w:val="22"/>
          <w:szCs w:val="22"/>
        </w:rPr>
      </w:pPr>
    </w:p>
    <w:p w:rsidR="00E00B34" w:rsidRPr="00F3622B" w:rsidRDefault="00E00B34" w:rsidP="00F3622B">
      <w:pPr>
        <w:pStyle w:val="Normal1"/>
        <w:tabs>
          <w:tab w:val="left" w:pos="540"/>
          <w:tab w:val="left" w:pos="720"/>
        </w:tabs>
        <w:jc w:val="center"/>
        <w:rPr>
          <w:rFonts w:ascii="Arial" w:eastAsia="Arial" w:hAnsi="Arial" w:cs="Arial"/>
          <w:b/>
          <w:bCs/>
          <w:i/>
          <w:iCs/>
          <w:sz w:val="22"/>
          <w:szCs w:val="22"/>
        </w:rPr>
      </w:pPr>
      <w:bookmarkStart w:id="13" w:name="_cl12opemt4u" w:colFirst="0" w:colLast="0"/>
      <w:bookmarkEnd w:id="13"/>
    </w:p>
    <w:sectPr w:rsidR="00E00B34" w:rsidRPr="00F3622B" w:rsidSect="008C3834">
      <w:headerReference w:type="default" r:id="rId9"/>
      <w:footerReference w:type="default" r:id="rId10"/>
      <w:pgSz w:w="11906" w:h="16838"/>
      <w:pgMar w:top="567" w:right="748" w:bottom="540" w:left="1418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00C" w:rsidRDefault="0089200C">
      <w:r>
        <w:separator/>
      </w:r>
    </w:p>
  </w:endnote>
  <w:endnote w:type="continuationSeparator" w:id="0">
    <w:p w:rsidR="0089200C" w:rsidRDefault="00892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6626"/>
      <w:docPartObj>
        <w:docPartGallery w:val="Page Numbers (Bottom of Page)"/>
        <w:docPartUnique/>
      </w:docPartObj>
    </w:sdtPr>
    <w:sdtContent>
      <w:p w:rsidR="009F7223" w:rsidRDefault="00EF54E3">
        <w:pPr>
          <w:pStyle w:val="Pieddepage"/>
          <w:jc w:val="right"/>
        </w:pPr>
        <w:r>
          <w:fldChar w:fldCharType="begin"/>
        </w:r>
        <w:r w:rsidR="009F7223">
          <w:instrText xml:space="preserve"> PAGE   \* MERGEFORMAT </w:instrText>
        </w:r>
        <w:r>
          <w:fldChar w:fldCharType="separate"/>
        </w:r>
        <w:r w:rsidR="00DA00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7223" w:rsidRDefault="009F7223">
    <w:pPr>
      <w:pStyle w:val="Normal1"/>
      <w:tabs>
        <w:tab w:val="center" w:pos="4536"/>
        <w:tab w:val="right" w:pos="9072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00C" w:rsidRDefault="0089200C">
      <w:r>
        <w:separator/>
      </w:r>
    </w:p>
  </w:footnote>
  <w:footnote w:type="continuationSeparator" w:id="0">
    <w:p w:rsidR="0089200C" w:rsidRDefault="00892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223" w:rsidRDefault="009F7223">
    <w:pPr>
      <w:pStyle w:val="Normal1"/>
      <w:tabs>
        <w:tab w:val="center" w:pos="4535"/>
        <w:tab w:val="left" w:pos="4980"/>
      </w:tabs>
      <w:ind w:right="-1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781"/>
    <w:multiLevelType w:val="hybridMultilevel"/>
    <w:tmpl w:val="0ACC7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84A73"/>
    <w:multiLevelType w:val="multilevel"/>
    <w:tmpl w:val="D47E7B1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25880EB6"/>
    <w:multiLevelType w:val="hybridMultilevel"/>
    <w:tmpl w:val="FF142B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37E32"/>
    <w:multiLevelType w:val="hybridMultilevel"/>
    <w:tmpl w:val="2FF66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12AEC"/>
    <w:multiLevelType w:val="hybridMultilevel"/>
    <w:tmpl w:val="DBCE0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22C19"/>
    <w:multiLevelType w:val="hybridMultilevel"/>
    <w:tmpl w:val="F9FCF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D1A78"/>
    <w:multiLevelType w:val="hybridMultilevel"/>
    <w:tmpl w:val="F95E1D20"/>
    <w:lvl w:ilvl="0" w:tplc="ED161BE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B34"/>
    <w:rsid w:val="00047484"/>
    <w:rsid w:val="000E0710"/>
    <w:rsid w:val="00166FD7"/>
    <w:rsid w:val="001A5ED7"/>
    <w:rsid w:val="001E204F"/>
    <w:rsid w:val="0021265E"/>
    <w:rsid w:val="0021563C"/>
    <w:rsid w:val="00216C2F"/>
    <w:rsid w:val="002C27E2"/>
    <w:rsid w:val="0040337D"/>
    <w:rsid w:val="00404E6C"/>
    <w:rsid w:val="0051393B"/>
    <w:rsid w:val="00567790"/>
    <w:rsid w:val="00606DB8"/>
    <w:rsid w:val="00817E78"/>
    <w:rsid w:val="0089200C"/>
    <w:rsid w:val="008C3834"/>
    <w:rsid w:val="008D1DDC"/>
    <w:rsid w:val="00903611"/>
    <w:rsid w:val="009E181F"/>
    <w:rsid w:val="009F7223"/>
    <w:rsid w:val="00A2344A"/>
    <w:rsid w:val="00A66E56"/>
    <w:rsid w:val="00B10DDE"/>
    <w:rsid w:val="00B1631C"/>
    <w:rsid w:val="00C31A46"/>
    <w:rsid w:val="00C8395D"/>
    <w:rsid w:val="00CE43F2"/>
    <w:rsid w:val="00DA0019"/>
    <w:rsid w:val="00DC176C"/>
    <w:rsid w:val="00E00B34"/>
    <w:rsid w:val="00E20215"/>
    <w:rsid w:val="00E64633"/>
    <w:rsid w:val="00EF54E3"/>
    <w:rsid w:val="00F3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834"/>
  </w:style>
  <w:style w:type="paragraph" w:styleId="Titre1">
    <w:name w:val="heading 1"/>
    <w:basedOn w:val="Normal1"/>
    <w:next w:val="Normal1"/>
    <w:rsid w:val="008C3834"/>
    <w:pPr>
      <w:keepNext/>
      <w:ind w:left="567" w:right="415"/>
      <w:jc w:val="both"/>
      <w:outlineLvl w:val="0"/>
    </w:pPr>
    <w:rPr>
      <w:rFonts w:ascii="Bookman Old Style" w:eastAsia="Bookman Old Style" w:hAnsi="Bookman Old Style" w:cs="Bookman Old Style"/>
      <w:b/>
      <w:sz w:val="22"/>
      <w:szCs w:val="22"/>
    </w:rPr>
  </w:style>
  <w:style w:type="paragraph" w:styleId="Titre2">
    <w:name w:val="heading 2"/>
    <w:basedOn w:val="Normal1"/>
    <w:next w:val="Normal1"/>
    <w:rsid w:val="008C3834"/>
    <w:pPr>
      <w:keepNext/>
      <w:tabs>
        <w:tab w:val="left" w:pos="540"/>
        <w:tab w:val="left" w:pos="720"/>
      </w:tabs>
      <w:ind w:left="142" w:right="415"/>
      <w:contextualSpacing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Titre3">
    <w:name w:val="heading 3"/>
    <w:basedOn w:val="Normal1"/>
    <w:next w:val="Normal1"/>
    <w:rsid w:val="008C3834"/>
    <w:pPr>
      <w:keepNext/>
      <w:jc w:val="center"/>
      <w:outlineLvl w:val="2"/>
    </w:pPr>
    <w:rPr>
      <w:b/>
      <w:smallCaps/>
      <w:color w:val="000080"/>
      <w:sz w:val="28"/>
      <w:szCs w:val="28"/>
    </w:rPr>
  </w:style>
  <w:style w:type="paragraph" w:styleId="Titre4">
    <w:name w:val="heading 4"/>
    <w:basedOn w:val="Normal1"/>
    <w:next w:val="Normal1"/>
    <w:rsid w:val="008C3834"/>
    <w:pPr>
      <w:keepNext/>
      <w:ind w:right="317"/>
      <w:outlineLvl w:val="3"/>
    </w:pPr>
    <w:rPr>
      <w:b/>
      <w:u w:val="single"/>
    </w:rPr>
  </w:style>
  <w:style w:type="paragraph" w:styleId="Titre5">
    <w:name w:val="heading 5"/>
    <w:basedOn w:val="Normal1"/>
    <w:next w:val="Normal1"/>
    <w:rsid w:val="008C3834"/>
    <w:pPr>
      <w:keepNext/>
      <w:ind w:right="72"/>
      <w:jc w:val="center"/>
      <w:outlineLvl w:val="4"/>
    </w:pPr>
    <w:rPr>
      <w:sz w:val="28"/>
      <w:szCs w:val="28"/>
    </w:rPr>
  </w:style>
  <w:style w:type="paragraph" w:styleId="Titre6">
    <w:name w:val="heading 6"/>
    <w:basedOn w:val="Normal1"/>
    <w:next w:val="Normal1"/>
    <w:rsid w:val="008C383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8C3834"/>
  </w:style>
  <w:style w:type="table" w:customStyle="1" w:styleId="TableNormal">
    <w:name w:val="Table Normal"/>
    <w:rsid w:val="008C38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8C3834"/>
    <w:pPr>
      <w:jc w:val="center"/>
    </w:pPr>
    <w:rPr>
      <w:rFonts w:ascii="Book Antiqua" w:eastAsia="Book Antiqua" w:hAnsi="Book Antiqua" w:cs="Book Antiqua"/>
      <w:b/>
      <w:sz w:val="28"/>
      <w:szCs w:val="28"/>
    </w:rPr>
  </w:style>
  <w:style w:type="paragraph" w:styleId="Sous-titre">
    <w:name w:val="Subtitle"/>
    <w:basedOn w:val="Normal1"/>
    <w:next w:val="Normal1"/>
    <w:rsid w:val="008C383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rsid w:val="008C3834"/>
  </w:style>
  <w:style w:type="character" w:customStyle="1" w:styleId="CommentaireCar">
    <w:name w:val="Commentaire Car"/>
    <w:basedOn w:val="Policepardfaut"/>
    <w:link w:val="Commentaire"/>
    <w:uiPriority w:val="99"/>
    <w:semiHidden/>
    <w:rsid w:val="008C3834"/>
  </w:style>
  <w:style w:type="character" w:styleId="Marquedecommentaire">
    <w:name w:val="annotation reference"/>
    <w:basedOn w:val="Policepardfaut"/>
    <w:uiPriority w:val="99"/>
    <w:semiHidden/>
    <w:unhideWhenUsed/>
    <w:rsid w:val="008C3834"/>
    <w:rPr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27E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7E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10DD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362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3622B"/>
  </w:style>
  <w:style w:type="paragraph" w:styleId="Pieddepage">
    <w:name w:val="footer"/>
    <w:basedOn w:val="Normal"/>
    <w:link w:val="PieddepageCar"/>
    <w:uiPriority w:val="99"/>
    <w:unhideWhenUsed/>
    <w:rsid w:val="00F362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622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ind w:left="567" w:right="415"/>
      <w:jc w:val="both"/>
      <w:outlineLvl w:val="0"/>
    </w:pPr>
    <w:rPr>
      <w:rFonts w:ascii="Bookman Old Style" w:eastAsia="Bookman Old Style" w:hAnsi="Bookman Old Style" w:cs="Bookman Old Style"/>
      <w:b/>
      <w:sz w:val="22"/>
      <w:szCs w:val="22"/>
    </w:rPr>
  </w:style>
  <w:style w:type="paragraph" w:styleId="Ttulo2">
    <w:name w:val="heading 2"/>
    <w:basedOn w:val="Normal1"/>
    <w:next w:val="Normal1"/>
    <w:pPr>
      <w:keepNext/>
      <w:tabs>
        <w:tab w:val="left" w:pos="540"/>
        <w:tab w:val="left" w:pos="720"/>
      </w:tabs>
      <w:ind w:left="142" w:right="415"/>
      <w:contextualSpacing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Ttulo3">
    <w:name w:val="heading 3"/>
    <w:basedOn w:val="Normal1"/>
    <w:next w:val="Normal1"/>
    <w:pPr>
      <w:keepNext/>
      <w:jc w:val="center"/>
      <w:outlineLvl w:val="2"/>
    </w:pPr>
    <w:rPr>
      <w:b/>
      <w:smallCaps/>
      <w:color w:val="000080"/>
      <w:sz w:val="28"/>
      <w:szCs w:val="28"/>
    </w:rPr>
  </w:style>
  <w:style w:type="paragraph" w:styleId="Ttulo4">
    <w:name w:val="heading 4"/>
    <w:basedOn w:val="Normal1"/>
    <w:next w:val="Normal1"/>
    <w:pPr>
      <w:keepNext/>
      <w:ind w:right="317"/>
      <w:outlineLvl w:val="3"/>
    </w:pPr>
    <w:rPr>
      <w:b/>
      <w:u w:val="single"/>
    </w:rPr>
  </w:style>
  <w:style w:type="paragraph" w:styleId="Ttulo5">
    <w:name w:val="heading 5"/>
    <w:basedOn w:val="Normal1"/>
    <w:next w:val="Normal1"/>
    <w:pPr>
      <w:keepNext/>
      <w:ind w:right="72"/>
      <w:jc w:val="center"/>
      <w:outlineLvl w:val="4"/>
    </w:pPr>
    <w:rPr>
      <w:sz w:val="28"/>
      <w:szCs w:val="28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jc w:val="center"/>
    </w:pPr>
    <w:rPr>
      <w:rFonts w:ascii="Book Antiqua" w:eastAsia="Book Antiqua" w:hAnsi="Book Antiqua" w:cs="Book Antiqua"/>
      <w:b/>
      <w:sz w:val="28"/>
      <w:szCs w:val="28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Commentaire Car"/>
    <w:basedOn w:val="Fuentedeprrafopredeter"/>
    <w:link w:val="Textocomentario"/>
    <w:uiPriority w:val="99"/>
    <w:semiHidden/>
  </w:style>
  <w:style w:type="character" w:styleId="Refdecomentario">
    <w:name w:val="annotation reference"/>
    <w:basedOn w:val="Fuentedeprrafopredeter"/>
    <w:uiPriority w:val="99"/>
    <w:semiHidden/>
    <w:unhideWhenUsed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27E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e de bulles Car"/>
    <w:basedOn w:val="Fuentedeprrafopredeter"/>
    <w:link w:val="Textodeglobo"/>
    <w:uiPriority w:val="99"/>
    <w:semiHidden/>
    <w:rsid w:val="002C27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bdelmalek_Essa%C3%A2di_University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989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uae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chkouri</cp:lastModifiedBy>
  <cp:revision>6</cp:revision>
  <dcterms:created xsi:type="dcterms:W3CDTF">2017-08-05T10:02:00Z</dcterms:created>
  <dcterms:modified xsi:type="dcterms:W3CDTF">2017-09-19T10:36:00Z</dcterms:modified>
</cp:coreProperties>
</file>